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19" w:rsidRPr="00DC4B19" w:rsidRDefault="00DC4B19" w:rsidP="00DC4B19">
      <w:pPr>
        <w:shd w:val="clear" w:color="auto" w:fill="FFFFFF"/>
        <w:spacing w:after="0" w:line="720" w:lineRule="atLeast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60"/>
          <w:szCs w:val="60"/>
          <w:lang w:eastAsia="ru-RU"/>
        </w:rPr>
      </w:pPr>
      <w:r w:rsidRPr="00DC4B19">
        <w:rPr>
          <w:rFonts w:ascii="CharterRegular" w:eastAsia="Times New Roman" w:hAnsi="CharterRegular" w:cs="Times New Roman"/>
          <w:b/>
          <w:bCs/>
          <w:color w:val="9D1626"/>
          <w:kern w:val="36"/>
          <w:sz w:val="60"/>
          <w:szCs w:val="60"/>
          <w:lang w:eastAsia="ru-RU"/>
        </w:rPr>
        <w:t>Вечно юный романс</w:t>
      </w:r>
    </w:p>
    <w:p w:rsidR="00DC4B19" w:rsidRPr="00DC4B19" w:rsidRDefault="00DC4B19" w:rsidP="00DC4B19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DC4B19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13 февраля 2020</w:t>
      </w:r>
    </w:p>
    <w:p w:rsidR="00DC4B19" w:rsidRPr="00DC4B19" w:rsidRDefault="00DC4B19" w:rsidP="00DC4B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9D1626"/>
          <w:sz w:val="21"/>
          <w:szCs w:val="21"/>
          <w:lang w:eastAsia="ru-RU"/>
        </w:rPr>
      </w:pPr>
      <w:r w:rsidRPr="00DC4B19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 xml:space="preserve">Концертный </w:t>
      </w:r>
    </w:p>
    <w:p w:rsidR="00DC4B19" w:rsidRPr="00DC4B19" w:rsidRDefault="00DC4B19" w:rsidP="00DC4B19">
      <w:pPr>
        <w:shd w:val="clear" w:color="auto" w:fill="FFFFFF"/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6" w:history="1">
        <w:r>
          <w:rPr>
            <w:rStyle w:val="a3"/>
          </w:rPr>
          <w:t>Вечно юный романс</w:t>
        </w:r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DC4B19" w:rsidRPr="00DC4B19" w:rsidRDefault="00DC4B19" w:rsidP="00DC4B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146550" cy="2860040"/>
            <wp:effectExtent l="0" t="0" r="6350" b="0"/>
            <wp:docPr id="12" name="Рисунок 12" descr="https://meloman.ru/media/cache/71/a0/71a0b41a363041bb0fb4107b9e1e85d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oman.ru/media/cache/71/a0/71a0b41a363041bb0fb4107b9e1e85d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19" w:rsidRPr="00DC4B19" w:rsidRDefault="00DC4B19" w:rsidP="00DC4B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9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Национальный академический оркестр</w:t>
        </w:r>
        <w:r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народных инструментов России</w:t>
        </w:r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br/>
        </w:r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имени Н. П. Осипова</w:t>
        </w:r>
      </w:hyperlink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0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Владимир Андропов</w:t>
        </w:r>
      </w:hyperlink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, </w:t>
      </w:r>
      <w:r w:rsidRPr="00DC4B19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дирижёр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1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Василий Овсянников</w:t>
        </w:r>
      </w:hyperlink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(баритон)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2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Екатерина Гусева</w:t>
        </w:r>
      </w:hyperlink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(вокал)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3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Александра Саульская-</w:t>
        </w:r>
        <w:proofErr w:type="spellStart"/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Шулятьева</w:t>
        </w:r>
        <w:proofErr w:type="spellEnd"/>
      </w:hyperlink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(меццо-сопрано)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4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Александр Захаров</w:t>
        </w:r>
      </w:hyperlink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(тенор)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5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Максим Павлов</w:t>
        </w:r>
      </w:hyperlink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(тенор)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6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Михаил Давыдов</w:t>
        </w:r>
      </w:hyperlink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(баритон)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7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Дарья Рубцова</w:t>
        </w:r>
      </w:hyperlink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(народный голос)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8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Игорь Сенин</w:t>
        </w:r>
      </w:hyperlink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(балалайка)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9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Екатерина Мочалова</w:t>
        </w:r>
      </w:hyperlink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(домра)</w:t>
      </w:r>
    </w:p>
    <w:p w:rsidR="00DC4B19" w:rsidRPr="00DC4B19" w:rsidRDefault="00DC4B19" w:rsidP="00DC4B1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Юлия Неверова</w:t>
      </w:r>
      <w:r w:rsidRPr="00DC4B19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 </w:t>
      </w: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(домра-альт)</w:t>
      </w:r>
    </w:p>
    <w:p w:rsidR="00DC4B19" w:rsidRPr="00DC4B19" w:rsidRDefault="00DC4B19" w:rsidP="00DC4B19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DC4B19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«Вечно юный романс</w:t>
      </w:r>
    </w:p>
    <w:p w:rsidR="00DC4B19" w:rsidRPr="00DC4B19" w:rsidRDefault="00DC4B19" w:rsidP="00DC4B1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proofErr w:type="gramStart"/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Курченко, Петров, Давыдов, Акимов, Птичкин, Шостакович, Верстовский, </w:t>
      </w:r>
      <w:proofErr w:type="spellStart"/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Гуэрчиа</w:t>
      </w:r>
      <w:proofErr w:type="spellEnd"/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Шереметев, </w:t>
      </w:r>
      <w:proofErr w:type="spellStart"/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Баснер</w:t>
      </w:r>
      <w:proofErr w:type="spellEnd"/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Фомин, Рахманинов, Мосолов, Гаврилов, Лазорев, Минков, Рыбников, </w:t>
      </w:r>
      <w:proofErr w:type="spellStart"/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Вьетан</w:t>
      </w:r>
      <w:proofErr w:type="spellEnd"/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Фельдман, </w:t>
      </w:r>
      <w:proofErr w:type="spellStart"/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Харито</w:t>
      </w:r>
      <w:proofErr w:type="spellEnd"/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, Юрьев, Цыганков</w:t>
      </w:r>
      <w:r w:rsidRPr="00DC4B19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, русские народные песни</w:t>
      </w:r>
      <w:proofErr w:type="gramEnd"/>
    </w:p>
    <w:p w:rsidR="00DC4B19" w:rsidRPr="00DC4B19" w:rsidRDefault="00DC4B19" w:rsidP="00DC4B1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7020" cy="287020"/>
            <wp:effectExtent l="0" t="0" r="0" b="0"/>
            <wp:docPr id="1" name="Рисунок 1" descr="1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+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89" w:rsidRDefault="008F5A89"/>
    <w:p w:rsidR="00DC4B19" w:rsidRPr="00DC4B19" w:rsidRDefault="00DC4B19" w:rsidP="00DC4B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</w:pPr>
      <w:r w:rsidRPr="00DC4B19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  <w:lastRenderedPageBreak/>
        <w:t>«Всё, что было…»</w:t>
      </w:r>
      <w:r w:rsidRPr="00DC4B19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  <w:br/>
        <w:t>К 120-летию со дня рождения</w:t>
      </w:r>
      <w:r w:rsidRPr="00DC4B19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  <w:br/>
        <w:t>Петра Лещенко. Судьба русского артиста,</w:t>
      </w:r>
      <w:r w:rsidRPr="00DC4B19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  <w:br/>
        <w:t>его романсы и песни</w:t>
      </w:r>
    </w:p>
    <w:p w:rsidR="00DC4B19" w:rsidRPr="00DC4B19" w:rsidRDefault="00DC4B19" w:rsidP="00DC4B19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DC4B19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14 февраля 2018</w:t>
      </w:r>
    </w:p>
    <w:p w:rsidR="00DC4B19" w:rsidRPr="00DC4B19" w:rsidRDefault="00DC4B19" w:rsidP="00DC4B19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DC4B19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Концертный зал имени П. И. Чайковского</w:t>
      </w:r>
    </w:p>
    <w:p w:rsidR="00DC4B19" w:rsidRPr="00DC4B19" w:rsidRDefault="00DC4B19" w:rsidP="00DC4B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hyperlink r:id="rId21" w:anchor="directions" w:history="1">
        <w:r w:rsidRPr="00DC4B19">
          <w:rPr>
            <w:rFonts w:ascii="CharterRegular" w:eastAsia="Times New Roman" w:hAnsi="CharterRegular" w:cs="Times New Roman"/>
            <w:color w:val="9D1626"/>
            <w:sz w:val="20"/>
            <w:szCs w:val="20"/>
            <w:u w:val="single"/>
            <w:bdr w:val="none" w:sz="0" w:space="0" w:color="auto" w:frame="1"/>
            <w:lang w:eastAsia="ru-RU"/>
          </w:rPr>
          <w:t>схема проезда</w:t>
        </w:r>
      </w:hyperlink>
    </w:p>
    <w:p w:rsidR="00DC4B19" w:rsidRPr="00DC4B19" w:rsidRDefault="00DC4B19" w:rsidP="00DC4B19">
      <w:pPr>
        <w:shd w:val="clear" w:color="auto" w:fill="FFFFFF"/>
        <w:spacing w:after="0" w:line="480" w:lineRule="atLeast"/>
        <w:jc w:val="center"/>
        <w:textAlignment w:val="baseline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DC4B19">
        <w:rPr>
          <w:rFonts w:ascii="inherit" w:eastAsia="Times New Roman" w:hAnsi="inherit" w:cs="Times New Roman"/>
          <w:color w:val="9D1626"/>
          <w:sz w:val="21"/>
          <w:szCs w:val="21"/>
          <w:lang w:eastAsia="ru-RU"/>
        </w:rPr>
        <w:t> </w:t>
      </w:r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22" w:history="1">
        <w:r>
          <w:rPr>
            <w:rStyle w:val="a3"/>
          </w:rPr>
          <w:t>«Всё, что было…» К 120-летию со дня рождения Петра Лещенко. Судьба русского артиста, его романсы и песни</w:t>
        </w:r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DC4B19" w:rsidRPr="00DC4B19" w:rsidRDefault="00DC4B19" w:rsidP="00DC4B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219F90C" wp14:editId="0973FE34">
            <wp:extent cx="4284980" cy="2860040"/>
            <wp:effectExtent l="0" t="0" r="1270" b="0"/>
            <wp:docPr id="17" name="Рисунок 17" descr="https://meloman.ru/media/cache/08/49/08499af0faa20f3e6d3facb4584a63b6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loman.ru/media/cache/08/49/08499af0faa20f3e6d3facb4584a63b6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19" w:rsidRPr="00DC4B19" w:rsidRDefault="00DC4B19" w:rsidP="00DC4B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25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Российский государственный</w:t>
        </w:r>
        <w:r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академический камерный</w:t>
        </w:r>
        <w:r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«Вивальди-оркестр»</w:t>
        </w:r>
      </w:hyperlink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26" w:history="1">
        <w:r w:rsidRPr="00DC4B19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Светлана Безродная</w:t>
        </w:r>
      </w:hyperlink>
      <w:r w:rsidRPr="00DC4B19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DC4B19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(скрипка)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Валерий Кучеренко, Светлана</w:t>
      </w:r>
      <w:r w:rsidRPr="00DC4B19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и </w:t>
      </w:r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Сергей Полянские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C4B19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Ведущий </w:t>
      </w:r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Сергей Полянский</w:t>
      </w:r>
    </w:p>
    <w:p w:rsidR="00DC4B19" w:rsidRPr="00DC4B19" w:rsidRDefault="00DC4B19" w:rsidP="00DC4B1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C4B19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Песни и романсы артиста, звёзд русской эстрады 30-х и 40-х годов ХХ века </w:t>
      </w:r>
    </w:p>
    <w:p w:rsidR="00DC4B19" w:rsidRPr="00DC4B19" w:rsidRDefault="00DC4B19" w:rsidP="00DC4B19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DC4B19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DC4B19" w:rsidRPr="00DC4B19" w:rsidRDefault="00DC4B19" w:rsidP="00DC4B1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DC4B19">
        <w:rPr>
          <w:rFonts w:ascii="CharterBoldItalic" w:eastAsia="Times New Roman" w:hAnsi="CharterBoldItalic" w:cs="Times New Roman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К 120-летию со дня рождения Петра Лещенко</w:t>
      </w:r>
    </w:p>
    <w:p w:rsidR="00DC4B19" w:rsidRPr="00DC4B19" w:rsidRDefault="00DC4B19" w:rsidP="00DC4B1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DC4B19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Песни и романсы артиста, звёзд</w:t>
      </w:r>
      <w:r w:rsidRPr="00DC4B19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DC4B19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русской эстрады 30-х и 40-х годов ХХ века </w:t>
      </w:r>
    </w:p>
    <w:p w:rsidR="00DC4B19" w:rsidRPr="00DC4B19" w:rsidRDefault="00DC4B19" w:rsidP="00DC4B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7020" cy="287020"/>
            <wp:effectExtent l="0" t="0" r="0" b="0"/>
            <wp:docPr id="13" name="Рисунок 13" descr="1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2+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19" w:rsidRDefault="00DC4B19"/>
    <w:p w:rsidR="00DC4B19" w:rsidRDefault="00DC4B19"/>
    <w:p w:rsidR="00A8244E" w:rsidRPr="00A8244E" w:rsidRDefault="00A8244E" w:rsidP="00A8244E">
      <w:pPr>
        <w:shd w:val="clear" w:color="auto" w:fill="FFFFFF"/>
        <w:spacing w:after="0" w:line="720" w:lineRule="atLeast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60"/>
          <w:szCs w:val="60"/>
          <w:lang w:eastAsia="ru-RU"/>
        </w:rPr>
      </w:pPr>
      <w:r w:rsidRPr="00A8244E">
        <w:rPr>
          <w:rFonts w:ascii="CharterRegular" w:eastAsia="Times New Roman" w:hAnsi="CharterRegular" w:cs="Times New Roman"/>
          <w:b/>
          <w:bCs/>
          <w:color w:val="9D1626"/>
          <w:kern w:val="36"/>
          <w:sz w:val="60"/>
          <w:szCs w:val="60"/>
          <w:lang w:eastAsia="ru-RU"/>
        </w:rPr>
        <w:lastRenderedPageBreak/>
        <w:t>Опера, серенада, романс</w:t>
      </w:r>
    </w:p>
    <w:p w:rsidR="00A8244E" w:rsidRPr="00A8244E" w:rsidRDefault="00A8244E" w:rsidP="00A8244E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A8244E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17 февраля 2022</w:t>
      </w:r>
    </w:p>
    <w:p w:rsidR="00A8244E" w:rsidRPr="00A8244E" w:rsidRDefault="00A8244E" w:rsidP="00A8244E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A8244E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Концертный зал имени П. И. Чайковского</w:t>
      </w:r>
    </w:p>
    <w:p w:rsidR="00A8244E" w:rsidRPr="00A8244E" w:rsidRDefault="00A8244E" w:rsidP="00A824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hyperlink r:id="rId27" w:anchor="directions" w:history="1">
        <w:r w:rsidRPr="00A8244E">
          <w:rPr>
            <w:rFonts w:ascii="CharterRegular" w:eastAsia="Times New Roman" w:hAnsi="CharterRegular" w:cs="Times New Roman"/>
            <w:color w:val="9D1626"/>
            <w:sz w:val="20"/>
            <w:szCs w:val="20"/>
            <w:u w:val="single"/>
            <w:bdr w:val="none" w:sz="0" w:space="0" w:color="auto" w:frame="1"/>
            <w:lang w:eastAsia="ru-RU"/>
          </w:rPr>
          <w:t>схема проезда</w:t>
        </w:r>
      </w:hyperlink>
    </w:p>
    <w:p w:rsidR="00A8244E" w:rsidRPr="00A8244E" w:rsidRDefault="00A8244E" w:rsidP="00A8244E">
      <w:pPr>
        <w:shd w:val="clear" w:color="auto" w:fill="FFFFFF"/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A8244E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28" w:history="1">
        <w:r>
          <w:rPr>
            <w:rStyle w:val="a3"/>
          </w:rPr>
          <w:t>Опера, серенада, романс</w:t>
        </w:r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A8244E" w:rsidRPr="00A8244E" w:rsidRDefault="00A8244E" w:rsidP="00A824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4980" cy="2860040"/>
            <wp:effectExtent l="0" t="0" r="1270" b="0"/>
            <wp:docPr id="26" name="Рисунок 26" descr="https://meloman.ru/media/cache/34/e3/34e3739e176ea3e3fc3eca729df2a68e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eloman.ru/media/cache/34/e3/34e3739e176ea3e3fc3eca729df2a68e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4E" w:rsidRPr="00A8244E" w:rsidRDefault="00A8244E" w:rsidP="00A824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A8244E" w:rsidRPr="00A8244E" w:rsidRDefault="00A8244E" w:rsidP="00A8244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A8244E" w:rsidRPr="00A8244E" w:rsidRDefault="00A8244E" w:rsidP="00A824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A8244E" w:rsidRPr="00A8244E" w:rsidRDefault="00A8244E" w:rsidP="00A8244E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31" w:history="1">
        <w:r w:rsidRPr="00A8244E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Национальный академический оркестр</w:t>
        </w:r>
        <w:r w:rsidRPr="00A8244E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br/>
        </w:r>
        <w:r w:rsidRPr="00A8244E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народных инструментов России</w:t>
        </w:r>
        <w:r w:rsidRPr="00A8244E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br/>
        </w:r>
        <w:r w:rsidRPr="00A8244E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имени Н. П. Осипова</w:t>
        </w:r>
      </w:hyperlink>
    </w:p>
    <w:p w:rsidR="00A8244E" w:rsidRPr="00A8244E" w:rsidRDefault="00A8244E" w:rsidP="00A8244E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32" w:history="1">
        <w:r w:rsidRPr="00A8244E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Владимир Андропов</w:t>
        </w:r>
      </w:hyperlink>
      <w:r w:rsidRPr="00A8244E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, </w:t>
      </w:r>
      <w:r w:rsidRPr="00A8244E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дирижёр</w:t>
      </w:r>
    </w:p>
    <w:p w:rsidR="00A8244E" w:rsidRPr="00A8244E" w:rsidRDefault="00A8244E" w:rsidP="00A8244E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33" w:history="1">
        <w:r w:rsidRPr="00A8244E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Дарья Зыкова</w:t>
        </w:r>
      </w:hyperlink>
      <w:r w:rsidRPr="00A8244E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A8244E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(сопрано)</w:t>
      </w:r>
    </w:p>
    <w:p w:rsidR="00A8244E" w:rsidRPr="00A8244E" w:rsidRDefault="00A8244E" w:rsidP="00A8244E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34" w:history="1">
        <w:r w:rsidRPr="00A8244E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Михаил Давыдов</w:t>
        </w:r>
      </w:hyperlink>
      <w:r w:rsidRPr="00A8244E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A8244E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(бас-баритон)</w:t>
      </w:r>
    </w:p>
    <w:p w:rsidR="00A8244E" w:rsidRPr="00A8244E" w:rsidRDefault="00A8244E" w:rsidP="00A8244E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35" w:history="1">
        <w:r w:rsidRPr="00A8244E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Константин </w:t>
        </w:r>
        <w:proofErr w:type="spellStart"/>
        <w:r w:rsidRPr="00A8244E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Захарато</w:t>
        </w:r>
        <w:proofErr w:type="spellEnd"/>
      </w:hyperlink>
      <w:r w:rsidRPr="00A8244E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A8244E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(балалайка)</w:t>
      </w:r>
    </w:p>
    <w:p w:rsidR="00A8244E" w:rsidRPr="00A8244E" w:rsidRDefault="00A8244E" w:rsidP="00A8244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A8244E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Юлия Неверова</w:t>
      </w:r>
      <w:r w:rsidRPr="00A8244E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(домра-альт)</w:t>
      </w:r>
    </w:p>
    <w:p w:rsidR="00A8244E" w:rsidRPr="00A8244E" w:rsidRDefault="00A8244E" w:rsidP="00A8244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A8244E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Марат </w:t>
      </w:r>
      <w:proofErr w:type="spellStart"/>
      <w:r w:rsidRPr="00A8244E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Мансырев</w:t>
      </w:r>
      <w:proofErr w:type="spellEnd"/>
      <w:r w:rsidRPr="00A8244E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 </w:t>
      </w:r>
      <w:r w:rsidRPr="00A8244E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(фортепиано) </w:t>
      </w:r>
    </w:p>
    <w:p w:rsidR="00A8244E" w:rsidRPr="00A8244E" w:rsidRDefault="00A8244E" w:rsidP="00A8244E">
      <w:pPr>
        <w:shd w:val="clear" w:color="auto" w:fill="FFFFFF"/>
        <w:spacing w:after="0" w:line="240" w:lineRule="auto"/>
        <w:textAlignment w:val="baseline"/>
        <w:rPr>
          <w:rFonts w:ascii="CharterRegular" w:eastAsia="Times New Roman" w:hAnsi="CharterRegular" w:cs="Times New Roman"/>
          <w:color w:val="666666"/>
          <w:sz w:val="20"/>
          <w:szCs w:val="20"/>
          <w:lang w:eastAsia="ru-RU"/>
        </w:rPr>
      </w:pPr>
      <w:r w:rsidRPr="00A8244E">
        <w:rPr>
          <w:rFonts w:ascii="CharterRegular" w:eastAsia="Times New Roman" w:hAnsi="CharterRegular" w:cs="Times New Roman"/>
          <w:color w:val="666666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A8244E" w:rsidRPr="00A8244E" w:rsidRDefault="00A8244E" w:rsidP="00A8244E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</w:p>
    <w:p w:rsidR="00A8244E" w:rsidRPr="00A8244E" w:rsidRDefault="00A8244E" w:rsidP="00A8244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7020" cy="287020"/>
            <wp:effectExtent l="0" t="0" r="0" b="0"/>
            <wp:docPr id="18" name="Рисунок 18" descr="1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2+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19" w:rsidRDefault="00DC4B19"/>
    <w:p w:rsidR="00A8244E" w:rsidRDefault="00A8244E"/>
    <w:p w:rsidR="00A8244E" w:rsidRDefault="00A8244E"/>
    <w:p w:rsidR="00A8244E" w:rsidRDefault="00A8244E"/>
    <w:p w:rsidR="00A8244E" w:rsidRDefault="00A8244E">
      <w:bookmarkStart w:id="0" w:name="_GoBack"/>
      <w:bookmarkEnd w:id="0"/>
    </w:p>
    <w:sectPr w:rsidR="00A8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harterBold">
    <w:altName w:val="Times New Roman"/>
    <w:panose1 w:val="00000000000000000000"/>
    <w:charset w:val="00"/>
    <w:family w:val="roman"/>
    <w:notTrueType/>
    <w:pitch w:val="default"/>
  </w:font>
  <w:font w:name="Charter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2B3"/>
    <w:multiLevelType w:val="multilevel"/>
    <w:tmpl w:val="273E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7740F"/>
    <w:multiLevelType w:val="multilevel"/>
    <w:tmpl w:val="6FA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B1570"/>
    <w:multiLevelType w:val="multilevel"/>
    <w:tmpl w:val="5E42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AE"/>
    <w:rsid w:val="00271FAE"/>
    <w:rsid w:val="008F5A89"/>
    <w:rsid w:val="00A8244E"/>
    <w:rsid w:val="00D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C4B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C4B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4B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4B1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">
    <w:name w:val="text"/>
    <w:basedOn w:val="a"/>
    <w:rsid w:val="00DC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4B19"/>
    <w:rPr>
      <w:color w:val="0000FF"/>
      <w:u w:val="single"/>
    </w:rPr>
  </w:style>
  <w:style w:type="character" w:customStyle="1" w:styleId="js-button-caption">
    <w:name w:val="js-button-caption"/>
    <w:basedOn w:val="a0"/>
    <w:rsid w:val="00DC4B19"/>
  </w:style>
  <w:style w:type="character" w:styleId="a4">
    <w:name w:val="Emphasis"/>
    <w:basedOn w:val="a0"/>
    <w:uiPriority w:val="20"/>
    <w:qFormat/>
    <w:rsid w:val="00DC4B19"/>
    <w:rPr>
      <w:i/>
      <w:iCs/>
    </w:rPr>
  </w:style>
  <w:style w:type="paragraph" w:styleId="a5">
    <w:name w:val="Normal (Web)"/>
    <w:basedOn w:val="a"/>
    <w:uiPriority w:val="99"/>
    <w:semiHidden/>
    <w:unhideWhenUsed/>
    <w:rsid w:val="00DC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DC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C4B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C4B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4B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4B1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">
    <w:name w:val="text"/>
    <w:basedOn w:val="a"/>
    <w:rsid w:val="00DC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4B19"/>
    <w:rPr>
      <w:color w:val="0000FF"/>
      <w:u w:val="single"/>
    </w:rPr>
  </w:style>
  <w:style w:type="character" w:customStyle="1" w:styleId="js-button-caption">
    <w:name w:val="js-button-caption"/>
    <w:basedOn w:val="a0"/>
    <w:rsid w:val="00DC4B19"/>
  </w:style>
  <w:style w:type="character" w:styleId="a4">
    <w:name w:val="Emphasis"/>
    <w:basedOn w:val="a0"/>
    <w:uiPriority w:val="20"/>
    <w:qFormat/>
    <w:rsid w:val="00DC4B19"/>
    <w:rPr>
      <w:i/>
      <w:iCs/>
    </w:rPr>
  </w:style>
  <w:style w:type="paragraph" w:styleId="a5">
    <w:name w:val="Normal (Web)"/>
    <w:basedOn w:val="a"/>
    <w:uiPriority w:val="99"/>
    <w:semiHidden/>
    <w:unhideWhenUsed/>
    <w:rsid w:val="00DC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DC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8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598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3035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7635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4954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8103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5604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7617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4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978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64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7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9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68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4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631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53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06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3990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8699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1824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1029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3876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1022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8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8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57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4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3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3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153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77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852">
              <w:marLeft w:val="0"/>
              <w:marRight w:val="0"/>
              <w:marTop w:val="0"/>
              <w:marBottom w:val="0"/>
              <w:divBdr>
                <w:top w:val="single" w:sz="6" w:space="8" w:color="E5DF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8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894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8818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5930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4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883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774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91603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6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58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3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8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22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419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30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loman.ru/performer/aleksandra-saulskaya-shulyateva/" TargetMode="External"/><Relationship Id="rId18" Type="http://schemas.openxmlformats.org/officeDocument/2006/relationships/hyperlink" Target="https://meloman.ru/performer/igor-senin/" TargetMode="External"/><Relationship Id="rId26" Type="http://schemas.openxmlformats.org/officeDocument/2006/relationships/hyperlink" Target="https://meloman.ru/performer/svetlana-bezrodna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loman.ru/hall/koncertnyj-zal-chajkovskogo/" TargetMode="External"/><Relationship Id="rId34" Type="http://schemas.openxmlformats.org/officeDocument/2006/relationships/hyperlink" Target="https://meloman.ru/performer/davydov-mihail/" TargetMode="External"/><Relationship Id="rId7" Type="http://schemas.openxmlformats.org/officeDocument/2006/relationships/hyperlink" Target="https://meloman.ru/media/upload/photos/%D0%9E%D1%80%D0%BA%D0%B5%D1%81%D1%82%D1%80_%D0%9E%D1%81%D0%B8%D0%BF%D0%BE%D0%B2%D0%B0.JPG" TargetMode="External"/><Relationship Id="rId12" Type="http://schemas.openxmlformats.org/officeDocument/2006/relationships/hyperlink" Target="https://meloman.ru/performer/ekaterina-guseva/" TargetMode="External"/><Relationship Id="rId17" Type="http://schemas.openxmlformats.org/officeDocument/2006/relationships/hyperlink" Target="https://meloman.ru/performer/darya-rubcova/" TargetMode="External"/><Relationship Id="rId25" Type="http://schemas.openxmlformats.org/officeDocument/2006/relationships/hyperlink" Target="https://meloman.ru/performer/rossijskij-gosudarstvennyj-akademicheskij-kamernyj-vivaldi-orkestr/" TargetMode="External"/><Relationship Id="rId33" Type="http://schemas.openxmlformats.org/officeDocument/2006/relationships/hyperlink" Target="https://meloman.ru/performer/darya-zyko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loman.ru/performer/davydov-mihail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meloman.ru/media/upload/photos/798A6632_900%D1%85600_%D0%BD%D0%BE%D0%B2_9GyFn7W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oman.ru/concert/vechno-yunyj-romans/" TargetMode="External"/><Relationship Id="rId11" Type="http://schemas.openxmlformats.org/officeDocument/2006/relationships/hyperlink" Target="https://meloman.ru/performer/vasilij-ovsyannikov/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meloman.ru/performer/vladimir-andropov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loman.ru/performer/maksim-pavlov/" TargetMode="External"/><Relationship Id="rId23" Type="http://schemas.openxmlformats.org/officeDocument/2006/relationships/hyperlink" Target="https://meloman.ru/media/upload/photos/%D1%84%D0%BE%D1%82%D0%BE_%D0%B2%D0%B8%D0%B2%D0%B0%D0%BB%D1%8C%D0%B4%D0%B8_%D0%BE%D1%80%D0%BA%D0%B5%D1%81%D1%82%D1%80%D0%B0.jpg" TargetMode="External"/><Relationship Id="rId28" Type="http://schemas.openxmlformats.org/officeDocument/2006/relationships/hyperlink" Target="https://meloman.ru/concert/kzch-2022-02-1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loman.ru/performer/vladimir-andropov/" TargetMode="External"/><Relationship Id="rId19" Type="http://schemas.openxmlformats.org/officeDocument/2006/relationships/hyperlink" Target="https://meloman.ru/performer/ekaterina-mochalova/" TargetMode="External"/><Relationship Id="rId31" Type="http://schemas.openxmlformats.org/officeDocument/2006/relationships/hyperlink" Target="https://meloman.ru/performer/naonir-nacionalnyj-akademicheskij-orkestrnarodnyh-instrumentov-rossiibrimeni-n-p-osipo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oman.ru/performer/naonir-nacionalnyj-akademicheskij-orkestrnarodnyh-instrumentov-rossiibrimeni-n-p-osipova/" TargetMode="External"/><Relationship Id="rId14" Type="http://schemas.openxmlformats.org/officeDocument/2006/relationships/hyperlink" Target="https://meloman.ru/performer/aleksandr-zaharov/" TargetMode="External"/><Relationship Id="rId22" Type="http://schemas.openxmlformats.org/officeDocument/2006/relationships/hyperlink" Target="https://meloman.ru/concert/vivaldi-orkestr-14-02-2018/" TargetMode="External"/><Relationship Id="rId27" Type="http://schemas.openxmlformats.org/officeDocument/2006/relationships/hyperlink" Target="https://meloman.ru/hall/koncertnyj-zal-chajkovskogo/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meloman.ru/performer/konstantin-zahara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LenaPikylina</dc:creator>
  <cp:keywords/>
  <dc:description/>
  <cp:lastModifiedBy>LenaPikylina</cp:lastModifiedBy>
  <cp:revision>3</cp:revision>
  <dcterms:created xsi:type="dcterms:W3CDTF">2022-11-22T07:32:00Z</dcterms:created>
  <dcterms:modified xsi:type="dcterms:W3CDTF">2022-11-22T07:50:00Z</dcterms:modified>
</cp:coreProperties>
</file>