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24" w:rsidRPr="007D180F" w:rsidRDefault="00B00F24" w:rsidP="007D180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</w:pPr>
      <w:r w:rsidRPr="007D180F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t>Сказки Шарля Перро</w:t>
      </w:r>
      <w:r w:rsidRPr="007D180F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br/>
        <w:t>(«Кот в сапогах»,</w:t>
      </w:r>
      <w:r w:rsidRPr="007D180F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br/>
        <w:t>«Красная шапочка»)</w:t>
      </w:r>
    </w:p>
    <w:p w:rsidR="00B00F24" w:rsidRPr="00B00F24" w:rsidRDefault="00B00F24" w:rsidP="007D180F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B00F24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16 мая 2015</w:t>
      </w:r>
    </w:p>
    <w:p w:rsidR="00B00F24" w:rsidRPr="00B00F24" w:rsidRDefault="00B00F24" w:rsidP="007D180F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B00F24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B00F24" w:rsidRPr="00B00F24" w:rsidRDefault="00B00F24" w:rsidP="007D180F">
      <w:pPr>
        <w:shd w:val="clear" w:color="auto" w:fill="FFFFFF"/>
        <w:spacing w:line="240" w:lineRule="auto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B00F24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 w:rsidR="00F648AE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6" w:history="1">
        <w:r w:rsidR="00F648AE">
          <w:rPr>
            <w:rStyle w:val="a3"/>
          </w:rPr>
          <w:t>Сказки Шарля Перро («Кот в сапогах», «Красная шапочка»)</w:t>
        </w:r>
        <w:proofErr w:type="gramStart"/>
        <w:r w:rsidR="00F648AE">
          <w:rPr>
            <w:rStyle w:val="a3"/>
          </w:rPr>
          <w:t xml:space="preserve"> :</w:t>
        </w:r>
        <w:proofErr w:type="gramEnd"/>
        <w:r w:rsidR="00F648AE"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B00F24" w:rsidRPr="00B00F24" w:rsidRDefault="00B00F24" w:rsidP="007D18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FF65AFA" wp14:editId="290D2A13">
            <wp:extent cx="4286885" cy="2860040"/>
            <wp:effectExtent l="0" t="0" r="0" b="0"/>
            <wp:docPr id="7" name="Рисунок 7" descr="https://meloman.ru/media/cache/0f/c0/0fc0ec612ab442c3063adbce321122e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man.ru/media/cache/0f/c0/0fc0ec612ab442c3063adbce321122e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24" w:rsidRPr="00B00F24" w:rsidRDefault="00B00F24" w:rsidP="007D18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B00F24" w:rsidRPr="00B00F24" w:rsidRDefault="00B00F24" w:rsidP="007D18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B00F24" w:rsidRPr="00B00F24" w:rsidRDefault="001F4237" w:rsidP="007D180F">
      <w:pPr>
        <w:shd w:val="clear" w:color="auto" w:fill="FFFFFF"/>
        <w:spacing w:after="0"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9" w:history="1">
        <w:r w:rsidR="00B00F24" w:rsidRPr="00B00F24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Александр Олешко</w:t>
        </w:r>
      </w:hyperlink>
      <w:r w:rsidR="00B00F24" w:rsidRPr="00B00F24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="00B00F24" w:rsidRPr="00B00F24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(художественное слово)</w:t>
      </w:r>
    </w:p>
    <w:p w:rsidR="00B00F24" w:rsidRPr="00B00F24" w:rsidRDefault="001F4237" w:rsidP="007D180F">
      <w:pPr>
        <w:shd w:val="clear" w:color="auto" w:fill="FFFFFF"/>
        <w:spacing w:after="0"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0" w:history="1">
        <w:r w:rsidR="00B00F24" w:rsidRPr="00B00F24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Академический симфонический оркестр</w:t>
        </w:r>
        <w:r w:rsidR="00B00F24" w:rsidRPr="00B00F24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br/>
        </w:r>
        <w:r w:rsidR="00B00F24" w:rsidRPr="00B00F24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Московской филармонии</w:t>
        </w:r>
      </w:hyperlink>
    </w:p>
    <w:p w:rsidR="00B00F24" w:rsidRPr="00B00F24" w:rsidRDefault="001F4237" w:rsidP="007D180F">
      <w:pPr>
        <w:shd w:val="clear" w:color="auto" w:fill="FFFFFF"/>
        <w:spacing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1" w:history="1">
        <w:r w:rsidR="00B00F24" w:rsidRPr="00B00F24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Игорь </w:t>
        </w:r>
        <w:proofErr w:type="spellStart"/>
        <w:r w:rsidR="00B00F24" w:rsidRPr="00B00F24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Манашеров</w:t>
        </w:r>
        <w:proofErr w:type="spellEnd"/>
      </w:hyperlink>
      <w:r w:rsidR="00B00F24" w:rsidRPr="00B00F24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, </w:t>
      </w:r>
      <w:r w:rsidR="00B00F24" w:rsidRPr="00B00F24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дирижёр</w:t>
      </w:r>
    </w:p>
    <w:p w:rsidR="00B00F24" w:rsidRPr="00B00F24" w:rsidRDefault="00B00F24" w:rsidP="007D180F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B00F24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B00F24" w:rsidRPr="00B00F24" w:rsidRDefault="00B00F24" w:rsidP="007D18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B00F24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Валерия Беседина</w:t>
      </w:r>
    </w:p>
    <w:p w:rsidR="00B00F24" w:rsidRDefault="00B00F24" w:rsidP="007D180F">
      <w:pPr>
        <w:shd w:val="clear" w:color="auto" w:fill="FFFFFF"/>
        <w:spacing w:line="240" w:lineRule="auto"/>
        <w:textAlignment w:val="baseline"/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B00F24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Сказки Шарля Перро</w:t>
      </w:r>
      <w:r w:rsidRPr="00B00F24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  <w:t>(«Кот в сапогах», «Красная шапочка»)</w:t>
      </w:r>
    </w:p>
    <w:p w:rsidR="00B00F24" w:rsidRPr="00B00F24" w:rsidRDefault="00B00F24" w:rsidP="007D18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913DB1D" wp14:editId="09C9DAEE">
            <wp:extent cx="285115" cy="285115"/>
            <wp:effectExtent l="0" t="0" r="635" b="635"/>
            <wp:docPr id="1" name="Рисунок 1" descr="6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+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0F" w:rsidRDefault="00F648AE" w:rsidP="007D180F">
      <w:pPr>
        <w:spacing w:line="240" w:lineRule="auto"/>
        <w:rPr>
          <w:i/>
        </w:rPr>
      </w:pPr>
      <w:r>
        <w:rPr>
          <w:i/>
        </w:rPr>
        <w:t>Уважаемые коллеги!</w:t>
      </w:r>
      <w:r w:rsidRPr="00F648AE">
        <w:rPr>
          <w:i/>
        </w:rPr>
        <w:t xml:space="preserve"> </w:t>
      </w:r>
      <w:r>
        <w:rPr>
          <w:i/>
        </w:rPr>
        <w:t>П</w:t>
      </w:r>
      <w:r w:rsidRPr="00F648AE">
        <w:rPr>
          <w:i/>
        </w:rPr>
        <w:t>онимаем, что детям сложно просидеть больше 40 мин в зале, поэтому можно не показывать обе сказки за один раз. В один день «Кот в сапогах», в другой «Красная шапочка».</w:t>
      </w:r>
      <w:r>
        <w:rPr>
          <w:i/>
        </w:rPr>
        <w:t xml:space="preserve"> Также и с «Денискиными рассказами», можно показать два три рассказа, заранее посмотреть время, когда включить и выключить трансляцию.</w:t>
      </w:r>
    </w:p>
    <w:p w:rsidR="001F4237" w:rsidRDefault="001F4237" w:rsidP="00F648A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50"/>
          <w:szCs w:val="50"/>
        </w:rPr>
      </w:pPr>
    </w:p>
    <w:p w:rsidR="00F648AE" w:rsidRPr="007D180F" w:rsidRDefault="00F648AE" w:rsidP="00F648A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50"/>
          <w:szCs w:val="50"/>
        </w:rPr>
      </w:pPr>
      <w:r w:rsidRPr="007D180F">
        <w:rPr>
          <w:rFonts w:ascii="CharterRegular" w:hAnsi="CharterRegular"/>
          <w:color w:val="9D1626"/>
          <w:sz w:val="50"/>
          <w:szCs w:val="50"/>
        </w:rPr>
        <w:lastRenderedPageBreak/>
        <w:t>Оркестр Осипова – детям.</w:t>
      </w:r>
      <w:r>
        <w:rPr>
          <w:rFonts w:ascii="CharterRegular" w:hAnsi="CharterRegular"/>
          <w:color w:val="9D1626"/>
          <w:sz w:val="50"/>
          <w:szCs w:val="50"/>
        </w:rPr>
        <w:t xml:space="preserve"> </w:t>
      </w:r>
      <w:r>
        <w:rPr>
          <w:rFonts w:ascii="CharterRegular" w:hAnsi="CharterRegular"/>
          <w:color w:val="9D1626"/>
          <w:sz w:val="50"/>
          <w:szCs w:val="50"/>
        </w:rPr>
        <w:br/>
      </w:r>
      <w:r w:rsidRPr="007D180F">
        <w:rPr>
          <w:rFonts w:ascii="CharterRegular" w:hAnsi="CharterRegular"/>
          <w:color w:val="9D1626"/>
          <w:sz w:val="50"/>
          <w:szCs w:val="50"/>
        </w:rPr>
        <w:t>Виктор Драгунский.</w:t>
      </w:r>
      <w:r>
        <w:rPr>
          <w:rFonts w:ascii="CharterRegular" w:hAnsi="CharterRegular"/>
          <w:color w:val="9D1626"/>
          <w:sz w:val="50"/>
          <w:szCs w:val="50"/>
        </w:rPr>
        <w:t xml:space="preserve"> </w:t>
      </w:r>
      <w:r w:rsidRPr="007D180F">
        <w:rPr>
          <w:rFonts w:ascii="CharterRegular" w:hAnsi="CharterRegular"/>
          <w:color w:val="9D1626"/>
          <w:sz w:val="50"/>
          <w:szCs w:val="50"/>
        </w:rPr>
        <w:t xml:space="preserve"> «Денискины рассказы»</w:t>
      </w:r>
    </w:p>
    <w:p w:rsidR="00F648AE" w:rsidRDefault="00F648AE" w:rsidP="00F648AE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1 октября 2022</w:t>
      </w:r>
    </w:p>
    <w:p w:rsidR="00F648AE" w:rsidRDefault="00F648AE" w:rsidP="00F648AE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Концертный зал имени П. И. Чайковского</w:t>
      </w:r>
    </w:p>
    <w:p w:rsidR="00F648AE" w:rsidRDefault="00F648AE" w:rsidP="00F648AE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</w:p>
    <w:p w:rsidR="00F648AE" w:rsidRDefault="00F648AE" w:rsidP="00F648AE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3" w:history="1">
        <w:r>
          <w:rPr>
            <w:rStyle w:val="a3"/>
          </w:rPr>
          <w:t xml:space="preserve">Оркестр Осипова – </w:t>
        </w:r>
        <w:r>
          <w:rPr>
            <w:rStyle w:val="a3"/>
          </w:rPr>
          <w:t>д</w:t>
        </w:r>
        <w:r>
          <w:rPr>
            <w:rStyle w:val="a3"/>
          </w:rPr>
          <w:t>етям. Виктор Драгунский. «Денискины рассказы»</w:t>
        </w:r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F648AE" w:rsidRDefault="00F648AE" w:rsidP="00F648AE">
      <w:pPr>
        <w:shd w:val="clear" w:color="auto" w:fill="FFFFFF"/>
        <w:spacing w:line="240" w:lineRule="auto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964D204" wp14:editId="3BD9AE3B">
            <wp:extent cx="3028315" cy="2860040"/>
            <wp:effectExtent l="0" t="0" r="635" b="0"/>
            <wp:docPr id="15" name="Рисунок 15" descr="https://meloman.ru/media/cache/d9/87/d987489bac14212e98fc14cdb69c520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man.ru/media/cache/d9/87/d987489bac14212e98fc14cdb69c520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AE" w:rsidRDefault="00F648AE" w:rsidP="00F648AE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6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Национальный академический оркестр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народных инструментов России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имени Н. П. Осипова</w:t>
        </w:r>
      </w:hyperlink>
    </w:p>
    <w:p w:rsidR="00F648AE" w:rsidRDefault="00F648AE" w:rsidP="00F648AE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7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Владимир Андропов</w:t>
        </w:r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F648AE" w:rsidRDefault="00F648AE" w:rsidP="00F648AE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8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Павел Любимцев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(художественное слово)</w:t>
      </w:r>
    </w:p>
    <w:p w:rsidR="00F648AE" w:rsidRDefault="00F648AE" w:rsidP="00F648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 xml:space="preserve">Художник-постановщик, </w:t>
      </w:r>
      <w:proofErr w:type="spellStart"/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видеосценография</w:t>
      </w:r>
      <w:proofErr w:type="spellEnd"/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 xml:space="preserve"> –</w:t>
      </w:r>
    </w:p>
    <w:p w:rsidR="00F648AE" w:rsidRDefault="00F648AE" w:rsidP="00F648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Наталия Барабаш</w:t>
      </w:r>
    </w:p>
    <w:p w:rsidR="00F648AE" w:rsidRDefault="00F648AE" w:rsidP="00F648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Художник по свету – </w:t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Марат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Муллин</w:t>
      </w:r>
      <w:proofErr w:type="spellEnd"/>
    </w:p>
    <w:p w:rsidR="00F648AE" w:rsidRDefault="00F648AE" w:rsidP="00F648AE">
      <w:pPr>
        <w:shd w:val="clear" w:color="auto" w:fill="FFFFFF"/>
        <w:spacing w:line="240" w:lineRule="auto"/>
        <w:textAlignment w:val="baseline"/>
        <w:rPr>
          <w:rFonts w:ascii="CharterRegular" w:hAnsi="CharterRegular"/>
          <w:color w:val="666666"/>
          <w:sz w:val="20"/>
          <w:szCs w:val="20"/>
        </w:rPr>
      </w:pPr>
      <w:r>
        <w:rPr>
          <w:rFonts w:ascii="CharterRegular" w:hAnsi="CharterRegular"/>
          <w:color w:val="666666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48AE" w:rsidRDefault="00F648AE" w:rsidP="00F648AE">
      <w:pPr>
        <w:pStyle w:val="6"/>
        <w:shd w:val="clear" w:color="auto" w:fill="FFFFFF"/>
        <w:spacing w:before="0" w:beforeAutospacing="0" w:after="0" w:afterAutospacing="0"/>
        <w:textAlignment w:val="baseline"/>
        <w:rPr>
          <w:rFonts w:ascii="CharterRegular" w:hAnsi="CharterRegular"/>
          <w:caps/>
          <w:color w:val="666666"/>
          <w:sz w:val="18"/>
          <w:szCs w:val="18"/>
        </w:rPr>
      </w:pPr>
      <w:r>
        <w:rPr>
          <w:rFonts w:ascii="CharterRegular" w:hAnsi="CharterRegular"/>
          <w:caps/>
          <w:color w:val="666666"/>
          <w:sz w:val="18"/>
          <w:szCs w:val="18"/>
        </w:rPr>
        <w:t>В ПРОГРАММЕ:</w:t>
      </w:r>
    </w:p>
    <w:p w:rsidR="00F648AE" w:rsidRDefault="00F648AE" w:rsidP="00F648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  <w:bdr w:val="none" w:sz="0" w:space="0" w:color="auto" w:frame="1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Виктор Драгунский. «Денискины рассказы» («Красный шарик в синем небе», «Слон и радио», «Тайное становится явным», «Сражение у чистой речки», «Сверху вниз наискосок»)</w:t>
      </w:r>
    </w:p>
    <w:p w:rsidR="00F648AE" w:rsidRDefault="00F648AE" w:rsidP="00F648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  <w:bdr w:val="none" w:sz="0" w:space="0" w:color="auto" w:frame="1"/>
        </w:rPr>
      </w:pP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Шостакович, Курт, Назарова-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Метнер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, Щедрин, Мокроусов, Дунаевский,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Кабалевский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, Ибер, Хренников</w:t>
      </w:r>
    </w:p>
    <w:p w:rsidR="00F648AE" w:rsidRDefault="00F648AE" w:rsidP="00F648AE">
      <w:pPr>
        <w:shd w:val="clear" w:color="auto" w:fill="FFFFFF"/>
        <w:spacing w:line="240" w:lineRule="auto"/>
        <w:textAlignment w:val="baseline"/>
        <w:rPr>
          <w:rFonts w:ascii="CharterRegular" w:hAnsi="CharterRegular"/>
          <w:color w:val="666666"/>
          <w:sz w:val="20"/>
          <w:szCs w:val="20"/>
          <w:bdr w:val="none" w:sz="0" w:space="0" w:color="auto" w:frame="1"/>
        </w:rPr>
      </w:pPr>
      <w:r>
        <w:rPr>
          <w:rFonts w:ascii="CharterRegular" w:hAnsi="CharterRegular"/>
          <w:color w:val="666666"/>
          <w:sz w:val="20"/>
          <w:szCs w:val="20"/>
          <w:bdr w:val="none" w:sz="0" w:space="0" w:color="auto" w:frame="1"/>
        </w:rPr>
        <w:pict>
          <v:rect id="_x0000_i1026" style="width:0;height:1.5pt" o:hralign="center" o:hrstd="t" o:hr="t" fillcolor="#a0a0a0" stroked="f"/>
        </w:pict>
      </w:r>
    </w:p>
    <w:p w:rsidR="00F648AE" w:rsidRDefault="00F648AE" w:rsidP="00F648AE">
      <w:pPr>
        <w:pStyle w:val="align-lef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000000"/>
          <w:sz w:val="20"/>
          <w:szCs w:val="20"/>
        </w:rPr>
        <w:drawing>
          <wp:inline distT="0" distB="0" distL="0" distR="0" wp14:anchorId="28FDF1EA" wp14:editId="313667BD">
            <wp:extent cx="285115" cy="285115"/>
            <wp:effectExtent l="0" t="0" r="635" b="635"/>
            <wp:docPr id="8" name="Рисунок 8" descr="6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+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AE" w:rsidRPr="00F648AE" w:rsidRDefault="00F648AE" w:rsidP="007D180F">
      <w:pPr>
        <w:spacing w:line="240" w:lineRule="auto"/>
        <w:rPr>
          <w:i/>
        </w:rPr>
      </w:pPr>
    </w:p>
    <w:p w:rsidR="00B00F24" w:rsidRDefault="00B00F24" w:rsidP="007D180F">
      <w:pPr>
        <w:spacing w:line="240" w:lineRule="auto"/>
      </w:pPr>
    </w:p>
    <w:p w:rsidR="00881FB4" w:rsidRDefault="00881FB4" w:rsidP="00881FB4">
      <w:pPr>
        <w:spacing w:line="240" w:lineRule="auto"/>
      </w:pPr>
    </w:p>
    <w:p w:rsidR="00881FB4" w:rsidRDefault="00881FB4" w:rsidP="00881FB4">
      <w:pPr>
        <w:spacing w:line="240" w:lineRule="auto"/>
      </w:pPr>
    </w:p>
    <w:p w:rsidR="00881FB4" w:rsidRDefault="00881FB4" w:rsidP="00881FB4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 w:rsidRPr="00881FB4">
        <w:rPr>
          <w:rFonts w:asciiTheme="majorHAnsi" w:hAnsiTheme="majorHAnsi"/>
          <w:color w:val="C0504D" w:themeColor="accent2"/>
          <w:sz w:val="48"/>
          <w:szCs w:val="48"/>
        </w:rPr>
        <w:lastRenderedPageBreak/>
        <w:t>В ГОСТЯХ У ОПЕРНОЙ СКАЗКИ</w:t>
      </w:r>
      <w:r>
        <w:rPr>
          <w:b w:val="0"/>
          <w:color w:val="C0504D" w:themeColor="accent2"/>
          <w:sz w:val="48"/>
          <w:szCs w:val="48"/>
        </w:rPr>
        <w:br/>
      </w:r>
      <w:r>
        <w:t>Театр «Геликон-опера»</w:t>
      </w:r>
      <w:r>
        <w:br/>
      </w: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</w:p>
    <w:p w:rsidR="00881FB4" w:rsidRDefault="00881FB4" w:rsidP="00881FB4">
      <w:pPr>
        <w:spacing w:line="240" w:lineRule="auto"/>
        <w:jc w:val="center"/>
      </w:pPr>
      <w:hyperlink r:id="rId19" w:history="1">
        <w:r>
          <w:rPr>
            <w:rStyle w:val="a3"/>
          </w:rPr>
          <w:t>В гостях у оперной сказки (culture.ru)</w:t>
        </w:r>
      </w:hyperlink>
    </w:p>
    <w:p w:rsidR="00F648AE" w:rsidRDefault="00881FB4" w:rsidP="007D180F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390707" cy="3593997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5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827" cy="359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AE" w:rsidRPr="00881FB4" w:rsidRDefault="00F648AE" w:rsidP="00F648AE">
      <w:pPr>
        <w:spacing w:line="240" w:lineRule="auto"/>
        <w:rPr>
          <w:rFonts w:asciiTheme="majorHAnsi" w:hAnsiTheme="majorHAnsi"/>
          <w:sz w:val="28"/>
        </w:rPr>
      </w:pPr>
      <w:r w:rsidRPr="00881FB4">
        <w:rPr>
          <w:rFonts w:asciiTheme="majorHAnsi" w:hAnsiTheme="majorHAnsi"/>
          <w:sz w:val="28"/>
        </w:rPr>
        <w:t>Театр «Геликон-опера» приглашает на музыкальный спектакль для детей «В гостях у оперной сказки». Режиссер Илья Ильин создал эту постановку, чтобы познакомить маленьких зрителей с оперным искусством.</w:t>
      </w:r>
    </w:p>
    <w:p w:rsidR="00F648AE" w:rsidRPr="00881FB4" w:rsidRDefault="00F648AE" w:rsidP="00F648AE">
      <w:pPr>
        <w:spacing w:line="240" w:lineRule="auto"/>
        <w:rPr>
          <w:rFonts w:asciiTheme="majorHAnsi" w:hAnsiTheme="majorHAnsi"/>
          <w:sz w:val="28"/>
        </w:rPr>
      </w:pPr>
      <w:r w:rsidRPr="00881FB4">
        <w:rPr>
          <w:rFonts w:asciiTheme="majorHAnsi" w:hAnsiTheme="majorHAnsi"/>
          <w:sz w:val="28"/>
        </w:rPr>
        <w:t>В спектакль вошли известные арии из классических опер на сказочные сюжеты.</w:t>
      </w:r>
    </w:p>
    <w:p w:rsidR="00F648AE" w:rsidRPr="00881FB4" w:rsidRDefault="00F648AE" w:rsidP="00F648AE">
      <w:pPr>
        <w:spacing w:line="240" w:lineRule="auto"/>
        <w:rPr>
          <w:rFonts w:asciiTheme="majorHAnsi" w:hAnsiTheme="majorHAnsi"/>
          <w:b/>
          <w:sz w:val="28"/>
        </w:rPr>
      </w:pPr>
      <w:r w:rsidRPr="00881FB4">
        <w:rPr>
          <w:rFonts w:asciiTheme="majorHAnsi" w:hAnsiTheme="majorHAnsi"/>
          <w:sz w:val="28"/>
        </w:rPr>
        <w:t xml:space="preserve">В ролях: </w:t>
      </w:r>
      <w:r w:rsidRPr="00881FB4">
        <w:rPr>
          <w:rFonts w:asciiTheme="majorHAnsi" w:hAnsiTheme="majorHAnsi"/>
          <w:b/>
          <w:sz w:val="28"/>
        </w:rPr>
        <w:t xml:space="preserve">Виталий Фомин, Лидия </w:t>
      </w:r>
      <w:proofErr w:type="spellStart"/>
      <w:r w:rsidRPr="00881FB4">
        <w:rPr>
          <w:rFonts w:asciiTheme="majorHAnsi" w:hAnsiTheme="majorHAnsi"/>
          <w:b/>
          <w:sz w:val="28"/>
        </w:rPr>
        <w:t>Светозарова</w:t>
      </w:r>
      <w:proofErr w:type="spellEnd"/>
      <w:r w:rsidRPr="00881FB4">
        <w:rPr>
          <w:rFonts w:asciiTheme="majorHAnsi" w:hAnsiTheme="majorHAnsi"/>
          <w:b/>
          <w:sz w:val="28"/>
        </w:rPr>
        <w:t>, Михаил Серышев, Юлия Щербакова</w:t>
      </w:r>
    </w:p>
    <w:p w:rsidR="00F648AE" w:rsidRDefault="00F648AE" w:rsidP="00F648AE">
      <w:pPr>
        <w:spacing w:line="240" w:lineRule="auto"/>
        <w:rPr>
          <w:rFonts w:asciiTheme="majorHAnsi" w:hAnsiTheme="majorHAnsi"/>
          <w:sz w:val="28"/>
        </w:rPr>
      </w:pPr>
      <w:r w:rsidRPr="00881FB4">
        <w:rPr>
          <w:rFonts w:asciiTheme="majorHAnsi" w:hAnsiTheme="majorHAnsi"/>
          <w:sz w:val="28"/>
        </w:rPr>
        <w:t>Режиссёр: Илья Ильин</w:t>
      </w:r>
    </w:p>
    <w:p w:rsidR="00881FB4" w:rsidRDefault="00881FB4" w:rsidP="00F648AE">
      <w:pPr>
        <w:spacing w:line="240" w:lineRule="auto"/>
        <w:rPr>
          <w:rFonts w:asciiTheme="majorHAnsi" w:hAnsiTheme="majorHAnsi"/>
          <w:sz w:val="28"/>
        </w:rPr>
      </w:pPr>
    </w:p>
    <w:p w:rsidR="00881FB4" w:rsidRPr="00881FB4" w:rsidRDefault="00881FB4" w:rsidP="00F648AE">
      <w:pPr>
        <w:spacing w:line="240" w:lineRule="auto"/>
        <w:rPr>
          <w:rFonts w:asciiTheme="majorHAnsi" w:hAnsiTheme="majorHAnsi"/>
          <w:sz w:val="28"/>
        </w:rPr>
      </w:pPr>
    </w:p>
    <w:p w:rsidR="00B00F24" w:rsidRPr="00881FB4" w:rsidRDefault="00B00F24" w:rsidP="007D180F">
      <w:pPr>
        <w:spacing w:line="240" w:lineRule="auto"/>
        <w:rPr>
          <w:rFonts w:asciiTheme="majorHAnsi" w:hAnsiTheme="majorHAnsi"/>
          <w:sz w:val="28"/>
        </w:rPr>
      </w:pPr>
    </w:p>
    <w:p w:rsidR="00881FB4" w:rsidRDefault="00881FB4">
      <w:pPr>
        <w:spacing w:line="240" w:lineRule="auto"/>
        <w:rPr>
          <w:rFonts w:asciiTheme="majorHAnsi" w:hAnsiTheme="majorHAnsi"/>
          <w:sz w:val="28"/>
        </w:rPr>
      </w:pPr>
    </w:p>
    <w:p w:rsidR="00881FB4" w:rsidRDefault="00881FB4">
      <w:pPr>
        <w:spacing w:line="240" w:lineRule="auto"/>
        <w:rPr>
          <w:rFonts w:asciiTheme="majorHAnsi" w:hAnsiTheme="majorHAnsi"/>
          <w:sz w:val="28"/>
        </w:rPr>
      </w:pPr>
    </w:p>
    <w:p w:rsidR="001F4237" w:rsidRDefault="001F4237">
      <w:pPr>
        <w:spacing w:line="240" w:lineRule="auto"/>
        <w:rPr>
          <w:rFonts w:asciiTheme="majorHAnsi" w:hAnsiTheme="majorHAnsi"/>
          <w:sz w:val="28"/>
        </w:rPr>
      </w:pPr>
      <w:bookmarkStart w:id="0" w:name="_GoBack"/>
      <w:bookmarkEnd w:id="0"/>
    </w:p>
    <w:p w:rsidR="00881FB4" w:rsidRPr="00881FB4" w:rsidRDefault="00881FB4" w:rsidP="00881FB4">
      <w:pPr>
        <w:spacing w:line="240" w:lineRule="auto"/>
        <w:rPr>
          <w:rFonts w:asciiTheme="majorHAnsi" w:hAnsiTheme="majorHAnsi"/>
          <w:b/>
          <w:bCs/>
          <w:color w:val="C0504D" w:themeColor="accent2"/>
          <w:sz w:val="52"/>
          <w:szCs w:val="52"/>
        </w:rPr>
      </w:pPr>
      <w:r w:rsidRPr="00881FB4">
        <w:rPr>
          <w:rFonts w:asciiTheme="majorHAnsi" w:hAnsiTheme="majorHAnsi"/>
          <w:b/>
          <w:bCs/>
          <w:color w:val="C0504D" w:themeColor="accent2"/>
          <w:sz w:val="52"/>
          <w:szCs w:val="52"/>
        </w:rPr>
        <w:lastRenderedPageBreak/>
        <w:t>Где это видано, где это слыхано</w:t>
      </w:r>
    </w:p>
    <w:p w:rsidR="00881FB4" w:rsidRPr="00881FB4" w:rsidRDefault="00881FB4" w:rsidP="00881FB4">
      <w:pPr>
        <w:spacing w:line="240" w:lineRule="auto"/>
        <w:jc w:val="center"/>
        <w:rPr>
          <w:rFonts w:asciiTheme="majorHAnsi" w:hAnsiTheme="majorHAnsi"/>
          <w:bCs/>
          <w:sz w:val="28"/>
        </w:rPr>
      </w:pPr>
      <w:r w:rsidRPr="00881FB4">
        <w:rPr>
          <w:rFonts w:asciiTheme="majorHAnsi" w:hAnsiTheme="majorHAnsi"/>
          <w:bCs/>
          <w:sz w:val="28"/>
        </w:rPr>
        <w:t xml:space="preserve">ФИЛЬМ, </w:t>
      </w:r>
      <w:r w:rsidRPr="00881FB4">
        <w:rPr>
          <w:rFonts w:asciiTheme="majorHAnsi" w:hAnsiTheme="majorHAnsi"/>
          <w:bCs/>
          <w:sz w:val="28"/>
        </w:rPr>
        <w:t>СЕМЕЙНЫЙ</w:t>
      </w:r>
      <w:r w:rsidRPr="00881FB4">
        <w:rPr>
          <w:rFonts w:asciiTheme="majorHAnsi" w:hAnsiTheme="majorHAnsi"/>
          <w:bCs/>
          <w:sz w:val="28"/>
        </w:rPr>
        <w:t xml:space="preserve">,  </w:t>
      </w:r>
      <w:r w:rsidRPr="00881FB4">
        <w:rPr>
          <w:rFonts w:asciiTheme="majorHAnsi" w:hAnsiTheme="majorHAnsi"/>
          <w:bCs/>
          <w:sz w:val="28"/>
        </w:rPr>
        <w:t>1973</w:t>
      </w:r>
      <w:r w:rsidRPr="00881FB4">
        <w:rPr>
          <w:rFonts w:asciiTheme="majorHAnsi" w:hAnsiTheme="majorHAnsi"/>
          <w:bCs/>
          <w:sz w:val="28"/>
        </w:rPr>
        <w:t xml:space="preserve">, </w:t>
      </w:r>
      <w:r w:rsidRPr="00881FB4">
        <w:rPr>
          <w:rFonts w:asciiTheme="majorHAnsi" w:hAnsiTheme="majorHAnsi"/>
          <w:bCs/>
          <w:sz w:val="28"/>
        </w:rPr>
        <w:t>24 МИН</w:t>
      </w:r>
      <w:proofErr w:type="gramStart"/>
      <w:r>
        <w:rPr>
          <w:rFonts w:asciiTheme="majorHAnsi" w:hAnsiTheme="majorHAnsi"/>
          <w:bCs/>
          <w:sz w:val="28"/>
        </w:rPr>
        <w:br/>
      </w:r>
      <w:hyperlink r:id="rId21" w:history="1">
        <w:r>
          <w:rPr>
            <w:rStyle w:val="a3"/>
          </w:rPr>
          <w:t>Г</w:t>
        </w:r>
        <w:proofErr w:type="gramEnd"/>
        <w:r>
          <w:rPr>
            <w:rStyle w:val="a3"/>
          </w:rPr>
          <w:t>де это видано, где это слыхано (1973) — смотреть все серии фильма бесплатно онлайн в хорошем качестве 720 HD на портале Культура РФ (culture.ru)</w:t>
        </w:r>
      </w:hyperlink>
    </w:p>
    <w:p w:rsidR="00881FB4" w:rsidRPr="00881FB4" w:rsidRDefault="00881FB4" w:rsidP="00881FB4">
      <w:pPr>
        <w:spacing w:line="240" w:lineRule="auto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noProof/>
          <w:sz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j_hl8ozZY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B4" w:rsidRPr="00881FB4" w:rsidRDefault="00881FB4" w:rsidP="00881FB4">
      <w:pPr>
        <w:spacing w:line="240" w:lineRule="auto"/>
        <w:rPr>
          <w:rFonts w:asciiTheme="majorHAnsi" w:hAnsiTheme="majorHAnsi"/>
          <w:sz w:val="28"/>
        </w:rPr>
      </w:pPr>
      <w:r w:rsidRPr="00881FB4">
        <w:rPr>
          <w:rFonts w:asciiTheme="majorHAnsi" w:hAnsiTheme="majorHAnsi"/>
          <w:b/>
          <w:bCs/>
          <w:sz w:val="28"/>
        </w:rPr>
        <w:t>Режиссёр:</w:t>
      </w:r>
      <w:r w:rsidRPr="00881FB4">
        <w:rPr>
          <w:rFonts w:asciiTheme="majorHAnsi" w:hAnsiTheme="majorHAnsi"/>
          <w:sz w:val="28"/>
        </w:rPr>
        <w:t> Валентин Горлов</w:t>
      </w:r>
    </w:p>
    <w:p w:rsidR="00881FB4" w:rsidRPr="00881FB4" w:rsidRDefault="00881FB4" w:rsidP="00881FB4">
      <w:pPr>
        <w:spacing w:line="240" w:lineRule="auto"/>
        <w:rPr>
          <w:rFonts w:asciiTheme="majorHAnsi" w:hAnsiTheme="majorHAnsi"/>
          <w:sz w:val="28"/>
        </w:rPr>
      </w:pPr>
      <w:r w:rsidRPr="00881FB4">
        <w:rPr>
          <w:rFonts w:asciiTheme="majorHAnsi" w:hAnsiTheme="majorHAnsi"/>
          <w:b/>
          <w:bCs/>
          <w:sz w:val="28"/>
        </w:rPr>
        <w:t>В ролях:</w:t>
      </w:r>
      <w:r w:rsidRPr="00881FB4">
        <w:rPr>
          <w:rFonts w:asciiTheme="majorHAnsi" w:hAnsiTheme="majorHAnsi"/>
          <w:sz w:val="28"/>
        </w:rPr>
        <w:t xml:space="preserve"> Сергей Крупеников, Алексей Сироткин, Владимир Петров, Антонина Павлычева, Марина Немкова, Вадик Плисов, Маргарита </w:t>
      </w:r>
      <w:proofErr w:type="spellStart"/>
      <w:r w:rsidRPr="00881FB4">
        <w:rPr>
          <w:rFonts w:asciiTheme="majorHAnsi" w:hAnsiTheme="majorHAnsi"/>
          <w:sz w:val="28"/>
        </w:rPr>
        <w:t>Сергеечева</w:t>
      </w:r>
      <w:proofErr w:type="spellEnd"/>
      <w:r w:rsidRPr="00881FB4">
        <w:rPr>
          <w:rFonts w:asciiTheme="majorHAnsi" w:hAnsiTheme="majorHAnsi"/>
          <w:sz w:val="28"/>
        </w:rPr>
        <w:t>, Александр Ведерников, Илья Стулов, Наташа Веселова</w:t>
      </w:r>
    </w:p>
    <w:p w:rsidR="00881FB4" w:rsidRPr="00881FB4" w:rsidRDefault="00881FB4">
      <w:pPr>
        <w:spacing w:line="240" w:lineRule="auto"/>
        <w:rPr>
          <w:rFonts w:asciiTheme="majorHAnsi" w:hAnsiTheme="majorHAnsi"/>
          <w:sz w:val="28"/>
        </w:rPr>
      </w:pPr>
    </w:p>
    <w:sectPr w:rsidR="00881FB4" w:rsidRPr="0088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Charter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harter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E35"/>
    <w:multiLevelType w:val="multilevel"/>
    <w:tmpl w:val="886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A0076"/>
    <w:multiLevelType w:val="multilevel"/>
    <w:tmpl w:val="DD4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EE"/>
    <w:rsid w:val="001F4237"/>
    <w:rsid w:val="00255AD3"/>
    <w:rsid w:val="007D180F"/>
    <w:rsid w:val="00881FB4"/>
    <w:rsid w:val="00B00F24"/>
    <w:rsid w:val="00C907EE"/>
    <w:rsid w:val="00E2672F"/>
    <w:rsid w:val="00F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00F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00F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0F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0F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">
    <w:name w:val="text"/>
    <w:basedOn w:val="a"/>
    <w:rsid w:val="00B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0F24"/>
    <w:rPr>
      <w:color w:val="0000FF"/>
      <w:u w:val="single"/>
    </w:rPr>
  </w:style>
  <w:style w:type="character" w:customStyle="1" w:styleId="js-button-caption">
    <w:name w:val="js-button-caption"/>
    <w:basedOn w:val="a0"/>
    <w:rsid w:val="00B00F24"/>
  </w:style>
  <w:style w:type="character" w:styleId="a4">
    <w:name w:val="Emphasis"/>
    <w:basedOn w:val="a0"/>
    <w:uiPriority w:val="20"/>
    <w:qFormat/>
    <w:rsid w:val="00B00F24"/>
    <w:rPr>
      <w:i/>
      <w:iCs/>
    </w:rPr>
  </w:style>
  <w:style w:type="paragraph" w:styleId="a5">
    <w:name w:val="Normal (Web)"/>
    <w:basedOn w:val="a"/>
    <w:uiPriority w:val="99"/>
    <w:semiHidden/>
    <w:unhideWhenUsed/>
    <w:rsid w:val="00B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B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F2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648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00F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00F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0F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0F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">
    <w:name w:val="text"/>
    <w:basedOn w:val="a"/>
    <w:rsid w:val="00B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0F24"/>
    <w:rPr>
      <w:color w:val="0000FF"/>
      <w:u w:val="single"/>
    </w:rPr>
  </w:style>
  <w:style w:type="character" w:customStyle="1" w:styleId="js-button-caption">
    <w:name w:val="js-button-caption"/>
    <w:basedOn w:val="a0"/>
    <w:rsid w:val="00B00F24"/>
  </w:style>
  <w:style w:type="character" w:styleId="a4">
    <w:name w:val="Emphasis"/>
    <w:basedOn w:val="a0"/>
    <w:uiPriority w:val="20"/>
    <w:qFormat/>
    <w:rsid w:val="00B00F24"/>
    <w:rPr>
      <w:i/>
      <w:iCs/>
    </w:rPr>
  </w:style>
  <w:style w:type="paragraph" w:styleId="a5">
    <w:name w:val="Normal (Web)"/>
    <w:basedOn w:val="a"/>
    <w:uiPriority w:val="99"/>
    <w:semiHidden/>
    <w:unhideWhenUsed/>
    <w:rsid w:val="00B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B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F2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64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02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99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4119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549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491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589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566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9283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4032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1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58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2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3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194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17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362">
              <w:marLeft w:val="0"/>
              <w:marRight w:val="0"/>
              <w:marTop w:val="0"/>
              <w:marBottom w:val="0"/>
              <w:divBdr>
                <w:top w:val="single" w:sz="6" w:space="8" w:color="E5DF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41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6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4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255530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1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1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59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380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5036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80320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7038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807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12142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68946">
                          <w:marLeft w:val="0"/>
                          <w:marRight w:val="0"/>
                          <w:marTop w:val="675"/>
                          <w:marBottom w:val="5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5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337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1189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1126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4439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682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77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93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8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655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069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8495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4592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88209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8199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0462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2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091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9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6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2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5420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9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892">
              <w:marLeft w:val="0"/>
              <w:marRight w:val="0"/>
              <w:marTop w:val="0"/>
              <w:marBottom w:val="0"/>
              <w:divBdr>
                <w:top w:val="single" w:sz="6" w:space="8" w:color="E5DF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307861">
                          <w:marLeft w:val="0"/>
                          <w:marRight w:val="0"/>
                          <w:marTop w:val="675"/>
                          <w:marBottom w:val="5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081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47028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1488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6094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69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2">
                                      <w:marLeft w:val="0"/>
                                      <w:marRight w:val="0"/>
                                      <w:marTop w:val="111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129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0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420199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0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7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3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1247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6625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4805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61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64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loman.ru/concert/kzch-2022-10-01/" TargetMode="External"/><Relationship Id="rId18" Type="http://schemas.openxmlformats.org/officeDocument/2006/relationships/hyperlink" Target="https://meloman.ru/performer/pavel-lyubimce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ulture.ru/live/movies/1558/gde-eto-vidano-gde-eto-slykhano" TargetMode="External"/><Relationship Id="rId7" Type="http://schemas.openxmlformats.org/officeDocument/2006/relationships/hyperlink" Target="https://meloman.ru/media/upload/photos/%D0%BE%D0%BB%D0%B5%D1%88%D0%BA%D0%BE_3_1.jpg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meloman.ru/performer/vladimir-androp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loman.ru/performer/naonir-nacionalnyj-akademicheskij-orkestrnarodnyh-instrumentov-rossiibrimeni-n-p-osipova/" TargetMode="Externa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hyperlink" Target="https://meloman.ru/concert/skazki-sharlya-perrokot-v-sapogah-krasnaya-shapochka/" TargetMode="External"/><Relationship Id="rId11" Type="http://schemas.openxmlformats.org/officeDocument/2006/relationships/hyperlink" Target="https://meloman.ru/performer/igor-manashero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meloman.ru/performer/akademicheskij-simfonicheskij-orkestrmoskovskoj-filarmonii/" TargetMode="External"/><Relationship Id="rId19" Type="http://schemas.openxmlformats.org/officeDocument/2006/relationships/hyperlink" Target="https://www.culture.ru/live/movies/4559/v-gostyakh-u-opernoi-skaz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oman.ru/performer/aleksandr-oleshko/" TargetMode="External"/><Relationship Id="rId14" Type="http://schemas.openxmlformats.org/officeDocument/2006/relationships/hyperlink" Target="https://meloman.ru/media/upload/photos/IMG_9246_1.jpg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2886</Characters>
  <Application>Microsoft Office Word</Application>
  <DocSecurity>0</DocSecurity>
  <Lines>120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LenaPikylina</dc:creator>
  <cp:keywords/>
  <dc:description/>
  <cp:lastModifiedBy>LenaPikylina</cp:lastModifiedBy>
  <cp:revision>8</cp:revision>
  <dcterms:created xsi:type="dcterms:W3CDTF">2022-11-16T13:50:00Z</dcterms:created>
  <dcterms:modified xsi:type="dcterms:W3CDTF">2022-11-22T08:15:00Z</dcterms:modified>
</cp:coreProperties>
</file>